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BE4" w:rsidRDefault="000D0BE4" w:rsidP="00F707F1">
      <w:pPr>
        <w:spacing w:after="0" w:line="240" w:lineRule="auto"/>
        <w:jc w:val="center"/>
        <w:rPr>
          <w:b/>
          <w:bCs/>
          <w:sz w:val="20"/>
          <w:szCs w:val="20"/>
        </w:rPr>
      </w:pPr>
    </w:p>
    <w:p w:rsidR="00335052" w:rsidRPr="0096353B" w:rsidRDefault="00335052" w:rsidP="00F707F1">
      <w:pPr>
        <w:spacing w:after="0" w:line="240" w:lineRule="auto"/>
        <w:jc w:val="center"/>
        <w:rPr>
          <w:b/>
          <w:bCs/>
          <w:sz w:val="20"/>
          <w:szCs w:val="20"/>
        </w:rPr>
      </w:pPr>
    </w:p>
    <w:p w:rsidR="0012509A" w:rsidRPr="00F707F1" w:rsidRDefault="0096353B" w:rsidP="004A0FC1">
      <w:pPr>
        <w:shd w:val="clear" w:color="auto" w:fill="C5E0B3" w:themeFill="accent6" w:themeFillTint="66"/>
        <w:spacing w:after="0" w:line="240" w:lineRule="auto"/>
        <w:jc w:val="center"/>
        <w:rPr>
          <w:b/>
          <w:bCs/>
          <w:sz w:val="28"/>
          <w:szCs w:val="28"/>
        </w:rPr>
      </w:pPr>
      <w:r>
        <w:rPr>
          <w:b/>
          <w:bCs/>
          <w:sz w:val="28"/>
          <w:szCs w:val="28"/>
        </w:rPr>
        <w:t xml:space="preserve">Reservierung / </w:t>
      </w:r>
      <w:r w:rsidR="0012509A" w:rsidRPr="00F707F1">
        <w:rPr>
          <w:b/>
          <w:bCs/>
          <w:sz w:val="28"/>
          <w:szCs w:val="28"/>
        </w:rPr>
        <w:t>Mi</w:t>
      </w:r>
      <w:r w:rsidR="00F707F1">
        <w:rPr>
          <w:b/>
          <w:bCs/>
          <w:sz w:val="28"/>
          <w:szCs w:val="28"/>
        </w:rPr>
        <w:t>e</w:t>
      </w:r>
      <w:r w:rsidR="0012509A" w:rsidRPr="00F707F1">
        <w:rPr>
          <w:b/>
          <w:bCs/>
          <w:sz w:val="28"/>
          <w:szCs w:val="28"/>
        </w:rPr>
        <w:t>tvertrag</w:t>
      </w:r>
    </w:p>
    <w:p w:rsidR="005B7834" w:rsidRPr="00F707F1" w:rsidRDefault="0012509A" w:rsidP="004A0FC1">
      <w:pPr>
        <w:shd w:val="clear" w:color="auto" w:fill="C5E0B3" w:themeFill="accent6" w:themeFillTint="66"/>
        <w:spacing w:after="0" w:line="240" w:lineRule="auto"/>
        <w:jc w:val="center"/>
        <w:rPr>
          <w:b/>
          <w:bCs/>
          <w:sz w:val="28"/>
          <w:szCs w:val="28"/>
        </w:rPr>
      </w:pPr>
      <w:r w:rsidRPr="00F707F1">
        <w:rPr>
          <w:b/>
          <w:bCs/>
          <w:sz w:val="28"/>
          <w:szCs w:val="28"/>
        </w:rPr>
        <w:t>für die Nutzung des Bürgerhauses „Weißes Schulhaus“</w:t>
      </w:r>
    </w:p>
    <w:p w:rsidR="0012509A" w:rsidRDefault="0012509A" w:rsidP="0012509A">
      <w:pPr>
        <w:spacing w:after="0" w:line="240" w:lineRule="auto"/>
      </w:pPr>
    </w:p>
    <w:p w:rsidR="00335052" w:rsidRDefault="00335052" w:rsidP="0012509A">
      <w:pPr>
        <w:spacing w:after="0" w:line="240" w:lineRule="auto"/>
      </w:pPr>
    </w:p>
    <w:tbl>
      <w:tblPr>
        <w:tblStyle w:val="Tabellenraster"/>
        <w:tblW w:w="0" w:type="auto"/>
        <w:tblLook w:val="04A0" w:firstRow="1" w:lastRow="0" w:firstColumn="1" w:lastColumn="0" w:noHBand="0" w:noVBand="1"/>
      </w:tblPr>
      <w:tblGrid>
        <w:gridCol w:w="3020"/>
        <w:gridCol w:w="1510"/>
        <w:gridCol w:w="1510"/>
        <w:gridCol w:w="3020"/>
      </w:tblGrid>
      <w:tr w:rsidR="0012509A" w:rsidTr="000D7400">
        <w:tc>
          <w:tcPr>
            <w:tcW w:w="9060" w:type="dxa"/>
            <w:gridSpan w:val="4"/>
          </w:tcPr>
          <w:p w:rsidR="0012509A" w:rsidRPr="005D0A2C" w:rsidRDefault="0012509A" w:rsidP="0012509A">
            <w:pPr>
              <w:rPr>
                <w:sz w:val="18"/>
                <w:szCs w:val="18"/>
              </w:rPr>
            </w:pPr>
            <w:r w:rsidRPr="005D0A2C">
              <w:rPr>
                <w:sz w:val="18"/>
                <w:szCs w:val="18"/>
              </w:rPr>
              <w:t>Bezeichnung der Veranstaltung</w:t>
            </w:r>
          </w:p>
          <w:p w:rsidR="00EE3236" w:rsidRDefault="00EE3236" w:rsidP="00EE3236">
            <w:pPr>
              <w:outlineLvl w:val="1"/>
              <w:rPr>
                <w:rFonts w:asciiTheme="majorHAnsi" w:eastAsia="Times New Roman" w:hAnsiTheme="majorHAnsi" w:cstheme="majorHAnsi"/>
                <w:b/>
                <w:bCs/>
                <w:sz w:val="24"/>
                <w:szCs w:val="36"/>
                <w:lang w:eastAsia="de-DE"/>
              </w:rPr>
            </w:pPr>
          </w:p>
          <w:p w:rsidR="000D7400" w:rsidRDefault="000D7400" w:rsidP="0012509A">
            <w:bookmarkStart w:id="0" w:name="_GoBack"/>
            <w:bookmarkEnd w:id="0"/>
            <w:r>
              <w:rPr>
                <w:noProof/>
                <w:lang w:eastAsia="de-DE"/>
              </w:rPr>
              <mc:AlternateContent>
                <mc:Choice Requires="wps">
                  <w:drawing>
                    <wp:anchor distT="0" distB="0" distL="114300" distR="114300" simplePos="0" relativeHeight="251680768" behindDoc="0" locked="0" layoutInCell="1" allowOverlap="1" wp14:anchorId="7BDB9B87" wp14:editId="32EA7365">
                      <wp:simplePos x="0" y="0"/>
                      <wp:positionH relativeFrom="column">
                        <wp:posOffset>2736850</wp:posOffset>
                      </wp:positionH>
                      <wp:positionV relativeFrom="paragraph">
                        <wp:posOffset>170180</wp:posOffset>
                      </wp:positionV>
                      <wp:extent cx="133350" cy="142875"/>
                      <wp:effectExtent l="0" t="0" r="19050" b="28575"/>
                      <wp:wrapNone/>
                      <wp:docPr id="12" name="Flussdiagramm: Prozess 12"/>
                      <wp:cNvGraphicFramePr/>
                      <a:graphic xmlns:a="http://schemas.openxmlformats.org/drawingml/2006/main">
                        <a:graphicData uri="http://schemas.microsoft.com/office/word/2010/wordprocessingShape">
                          <wps:wsp>
                            <wps:cNvSpPr/>
                            <wps:spPr>
                              <a:xfrm>
                                <a:off x="0" y="0"/>
                                <a:ext cx="133350" cy="1428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8F3404" w:rsidRDefault="008F3404" w:rsidP="008F340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B9B87" id="_x0000_t109" coordsize="21600,21600" o:spt="109" path="m,l,21600r21600,l21600,xe">
                      <v:stroke joinstyle="miter"/>
                      <v:path gradientshapeok="t" o:connecttype="rect"/>
                    </v:shapetype>
                    <v:shape id="Flussdiagramm: Prozess 12" o:spid="_x0000_s1026" type="#_x0000_t109" style="position:absolute;margin-left:215.5pt;margin-top:13.4pt;width:1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" fillcolor="window" strokecolor="windowText" strokeweight="1pt">
                      <v:textbox>
                        <w:txbxContent>
                          <w:p w:rsidR="008F3404" w:rsidRDefault="008F3404" w:rsidP="008F3404">
                            <w:pPr>
                              <w:jc w:val="center"/>
                            </w:pPr>
                            <w:r>
                              <w:t>X</w:t>
                            </w:r>
                          </w:p>
                        </w:txbxContent>
                      </v:textbox>
                    </v:shape>
                  </w:pict>
                </mc:Fallback>
              </mc:AlternateContent>
            </w:r>
            <w:r>
              <w:rPr>
                <w:noProof/>
                <w:lang w:eastAsia="de-DE"/>
              </w:rPr>
              <mc:AlternateContent>
                <mc:Choice Requires="wps">
                  <w:drawing>
                    <wp:anchor distT="0" distB="0" distL="114300" distR="114300" simplePos="0" relativeHeight="251678720" behindDoc="0" locked="0" layoutInCell="1" allowOverlap="1" wp14:anchorId="7BDB9B87" wp14:editId="32EA7365">
                      <wp:simplePos x="0" y="0"/>
                      <wp:positionH relativeFrom="column">
                        <wp:posOffset>12700</wp:posOffset>
                      </wp:positionH>
                      <wp:positionV relativeFrom="paragraph">
                        <wp:posOffset>160020</wp:posOffset>
                      </wp:positionV>
                      <wp:extent cx="133350" cy="142875"/>
                      <wp:effectExtent l="0" t="0" r="19050" b="28575"/>
                      <wp:wrapNone/>
                      <wp:docPr id="11" name="Flussdiagramm: Prozess 11"/>
                      <wp:cNvGraphicFramePr/>
                      <a:graphic xmlns:a="http://schemas.openxmlformats.org/drawingml/2006/main">
                        <a:graphicData uri="http://schemas.microsoft.com/office/word/2010/wordprocessingShape">
                          <wps:wsp>
                            <wps:cNvSpPr/>
                            <wps:spPr>
                              <a:xfrm>
                                <a:off x="0" y="0"/>
                                <a:ext cx="133350" cy="14287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CAAF" id="Flussdiagramm: Prozess 11" o:spid="_x0000_s1026" type="#_x0000_t109" style="position:absolute;margin-left:1pt;margin-top:12.6pt;width:1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" fillcolor="window" strokecolor="windowText" strokeweight="1pt"/>
                  </w:pict>
                </mc:Fallback>
              </mc:AlternateContent>
            </w:r>
          </w:p>
          <w:p w:rsidR="0012509A" w:rsidRDefault="000D7400" w:rsidP="0012509A">
            <w:r>
              <w:t xml:space="preserve">          öffentliche Veranstaltung                                        nichtöffentliche Veranstaltung</w:t>
            </w:r>
          </w:p>
        </w:tc>
      </w:tr>
      <w:tr w:rsidR="0012509A" w:rsidTr="000D7400">
        <w:tc>
          <w:tcPr>
            <w:tcW w:w="3020" w:type="dxa"/>
          </w:tcPr>
          <w:p w:rsidR="0012509A" w:rsidRPr="005D0A2C" w:rsidRDefault="0012509A" w:rsidP="0012509A">
            <w:pPr>
              <w:rPr>
                <w:sz w:val="18"/>
                <w:szCs w:val="18"/>
              </w:rPr>
            </w:pPr>
            <w:r w:rsidRPr="005D0A2C">
              <w:rPr>
                <w:sz w:val="18"/>
                <w:szCs w:val="18"/>
              </w:rPr>
              <w:t xml:space="preserve">Datum der Veranstaltung </w:t>
            </w:r>
          </w:p>
          <w:p w:rsidR="0012509A" w:rsidRPr="008525B2" w:rsidRDefault="0012509A" w:rsidP="0012509A">
            <w:pPr>
              <w:rPr>
                <w:b/>
              </w:rPr>
            </w:pPr>
          </w:p>
        </w:tc>
        <w:tc>
          <w:tcPr>
            <w:tcW w:w="3020" w:type="dxa"/>
            <w:gridSpan w:val="2"/>
          </w:tcPr>
          <w:p w:rsidR="0012509A" w:rsidRPr="005D0A2C" w:rsidRDefault="0012509A" w:rsidP="0012509A">
            <w:pPr>
              <w:rPr>
                <w:sz w:val="18"/>
                <w:szCs w:val="18"/>
              </w:rPr>
            </w:pPr>
            <w:r w:rsidRPr="005D0A2C">
              <w:rPr>
                <w:sz w:val="18"/>
                <w:szCs w:val="18"/>
              </w:rPr>
              <w:t>Zeitraum (Uhrzeit)</w:t>
            </w:r>
          </w:p>
          <w:p w:rsidR="0012509A" w:rsidRPr="00EE3236" w:rsidRDefault="0012509A" w:rsidP="0012509A">
            <w:pPr>
              <w:rPr>
                <w:b/>
              </w:rPr>
            </w:pPr>
          </w:p>
          <w:p w:rsidR="0012509A" w:rsidRDefault="0012509A" w:rsidP="0012509A"/>
        </w:tc>
        <w:tc>
          <w:tcPr>
            <w:tcW w:w="3020" w:type="dxa"/>
          </w:tcPr>
          <w:p w:rsidR="0012509A" w:rsidRPr="005D0A2C" w:rsidRDefault="0012509A" w:rsidP="0012509A">
            <w:pPr>
              <w:rPr>
                <w:sz w:val="18"/>
                <w:szCs w:val="18"/>
              </w:rPr>
            </w:pPr>
            <w:r w:rsidRPr="005D0A2C">
              <w:rPr>
                <w:sz w:val="18"/>
                <w:szCs w:val="18"/>
              </w:rPr>
              <w:t>Erwartete Besucherzahl</w:t>
            </w:r>
          </w:p>
          <w:p w:rsidR="0012509A" w:rsidRDefault="0012509A" w:rsidP="0012509A"/>
        </w:tc>
      </w:tr>
      <w:tr w:rsidR="00C23E43" w:rsidTr="001B22A3">
        <w:tc>
          <w:tcPr>
            <w:tcW w:w="4530" w:type="dxa"/>
            <w:gridSpan w:val="2"/>
          </w:tcPr>
          <w:p w:rsidR="00C23E43" w:rsidRPr="005D0A2C" w:rsidRDefault="00C23E43" w:rsidP="0012509A">
            <w:pPr>
              <w:rPr>
                <w:sz w:val="18"/>
                <w:szCs w:val="18"/>
              </w:rPr>
            </w:pPr>
            <w:r w:rsidRPr="005D0A2C">
              <w:rPr>
                <w:sz w:val="18"/>
                <w:szCs w:val="18"/>
              </w:rPr>
              <w:t>Name, Anschrift Veranstalter</w:t>
            </w:r>
          </w:p>
          <w:p w:rsidR="00EE3236" w:rsidRPr="00EE3236" w:rsidRDefault="00EE3236" w:rsidP="00EE3236">
            <w:pPr>
              <w:outlineLvl w:val="1"/>
              <w:rPr>
                <w:rFonts w:asciiTheme="majorHAnsi" w:eastAsia="Times New Roman" w:hAnsiTheme="majorHAnsi" w:cstheme="majorHAnsi"/>
                <w:b/>
                <w:bCs/>
                <w:sz w:val="24"/>
                <w:szCs w:val="24"/>
                <w:lang w:eastAsia="de-DE"/>
              </w:rPr>
            </w:pPr>
          </w:p>
          <w:p w:rsidR="00C23E43" w:rsidRDefault="00C23E43" w:rsidP="001A7952"/>
        </w:tc>
        <w:tc>
          <w:tcPr>
            <w:tcW w:w="4530" w:type="dxa"/>
            <w:gridSpan w:val="2"/>
          </w:tcPr>
          <w:p w:rsidR="00C23E43" w:rsidRPr="00C23E43" w:rsidRDefault="00C23E43" w:rsidP="0012509A">
            <w:pPr>
              <w:rPr>
                <w:sz w:val="18"/>
                <w:szCs w:val="18"/>
              </w:rPr>
            </w:pPr>
            <w:r w:rsidRPr="00C23E43">
              <w:rPr>
                <w:sz w:val="18"/>
                <w:szCs w:val="18"/>
              </w:rPr>
              <w:t>Name, Anschrift, Telefon Verantwortlicher</w:t>
            </w:r>
          </w:p>
          <w:p w:rsidR="00C23E43" w:rsidRPr="00EE3236" w:rsidRDefault="00C23E43" w:rsidP="0012509A">
            <w:pPr>
              <w:rPr>
                <w:rFonts w:asciiTheme="majorHAnsi" w:hAnsiTheme="majorHAnsi" w:cstheme="majorHAnsi"/>
                <w:b/>
                <w:sz w:val="24"/>
                <w:szCs w:val="24"/>
              </w:rPr>
            </w:pPr>
          </w:p>
          <w:p w:rsidR="00C23E43" w:rsidRPr="00EE3236" w:rsidRDefault="00C23E43" w:rsidP="0012509A">
            <w:pPr>
              <w:rPr>
                <w:rFonts w:asciiTheme="majorHAnsi" w:hAnsiTheme="majorHAnsi" w:cstheme="majorHAnsi"/>
                <w:b/>
                <w:sz w:val="24"/>
                <w:szCs w:val="24"/>
              </w:rPr>
            </w:pPr>
          </w:p>
          <w:p w:rsidR="00DC411F" w:rsidRPr="008525B2" w:rsidRDefault="00DC411F" w:rsidP="0012509A">
            <w:pPr>
              <w:rPr>
                <w:sz w:val="24"/>
                <w:szCs w:val="24"/>
              </w:rPr>
            </w:pPr>
          </w:p>
        </w:tc>
      </w:tr>
      <w:tr w:rsidR="00C43187" w:rsidTr="000D7400">
        <w:tc>
          <w:tcPr>
            <w:tcW w:w="9060" w:type="dxa"/>
            <w:gridSpan w:val="4"/>
          </w:tcPr>
          <w:p w:rsidR="00C43187" w:rsidRPr="00C43187" w:rsidRDefault="00C43187" w:rsidP="0012509A">
            <w:pPr>
              <w:rPr>
                <w:sz w:val="18"/>
                <w:szCs w:val="18"/>
              </w:rPr>
            </w:pPr>
            <w:r w:rsidRPr="00C43187">
              <w:rPr>
                <w:sz w:val="18"/>
                <w:szCs w:val="18"/>
              </w:rPr>
              <w:t>Benötigte Räume:</w:t>
            </w:r>
          </w:p>
          <w:p w:rsidR="00C43187" w:rsidRPr="003207F3" w:rsidRDefault="00C43187" w:rsidP="0012509A">
            <w:pPr>
              <w:rPr>
                <w:sz w:val="10"/>
                <w:szCs w:val="10"/>
              </w:rPr>
            </w:pPr>
          </w:p>
          <w:p w:rsidR="00C43187" w:rsidRDefault="003207F3" w:rsidP="0012509A">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19685</wp:posOffset>
                      </wp:positionV>
                      <wp:extent cx="133350" cy="142875"/>
                      <wp:effectExtent l="0" t="0" r="19050" b="28575"/>
                      <wp:wrapNone/>
                      <wp:docPr id="2" name="Flussdiagramm: Prozess 2"/>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525B2" w:rsidRDefault="00397A4C" w:rsidP="008525B2">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Prozess 2" o:spid="_x0000_s1027" type="#_x0000_t109" style="position:absolute;margin-left:2.25pt;margin-top:1.55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" fillcolor="white [3201]" strokecolor="black [3200]" strokeweight="1pt">
                      <v:textbox>
                        <w:txbxContent>
                          <w:p w:rsidR="008525B2" w:rsidRDefault="00397A4C" w:rsidP="008525B2">
                            <w:pPr>
                              <w:jc w:val="center"/>
                            </w:pPr>
                            <w:r>
                              <w:t>X</w:t>
                            </w:r>
                          </w:p>
                        </w:txbxContent>
                      </v:textbox>
                    </v:shape>
                  </w:pict>
                </mc:Fallback>
              </mc:AlternateContent>
            </w:r>
            <w:r>
              <w:t xml:space="preserve">          </w:t>
            </w:r>
            <w:proofErr w:type="gramStart"/>
            <w:r>
              <w:t>Mehrzwecksaal</w:t>
            </w:r>
            <w:r w:rsidR="000D0BE4">
              <w:t xml:space="preserve">  </w:t>
            </w:r>
            <w:r w:rsidR="000D0BE4" w:rsidRPr="000D0BE4">
              <w:rPr>
                <w:b/>
                <w:bCs/>
                <w:vertAlign w:val="superscript"/>
              </w:rPr>
              <w:t>1</w:t>
            </w:r>
            <w:proofErr w:type="gramEnd"/>
            <w:r w:rsidR="000D0BE4" w:rsidRPr="000D0BE4">
              <w:rPr>
                <w:b/>
                <w:bCs/>
                <w:vertAlign w:val="superscript"/>
              </w:rPr>
              <w:t>)</w:t>
            </w:r>
          </w:p>
          <w:p w:rsidR="003207F3" w:rsidRPr="003207F3" w:rsidRDefault="003207F3" w:rsidP="0012509A">
            <w:pPr>
              <w:rPr>
                <w:sz w:val="10"/>
                <w:szCs w:val="10"/>
              </w:rPr>
            </w:pPr>
          </w:p>
          <w:p w:rsidR="003207F3" w:rsidRPr="000D0BE4" w:rsidRDefault="003207F3" w:rsidP="0012509A">
            <w:pPr>
              <w:rPr>
                <w:b/>
                <w:bCs/>
                <w:vertAlign w:val="superscript"/>
              </w:rPr>
            </w:pPr>
            <w:r>
              <w:rPr>
                <w:noProof/>
                <w:lang w:eastAsia="de-DE"/>
              </w:rPr>
              <mc:AlternateContent>
                <mc:Choice Requires="wps">
                  <w:drawing>
                    <wp:anchor distT="0" distB="0" distL="114300" distR="114300" simplePos="0" relativeHeight="251663360" behindDoc="0" locked="0" layoutInCell="1" allowOverlap="1" wp14:anchorId="1FCEC36A" wp14:editId="5A2B74ED">
                      <wp:simplePos x="0" y="0"/>
                      <wp:positionH relativeFrom="column">
                        <wp:posOffset>31750</wp:posOffset>
                      </wp:positionH>
                      <wp:positionV relativeFrom="paragraph">
                        <wp:posOffset>29210</wp:posOffset>
                      </wp:positionV>
                      <wp:extent cx="133350" cy="142875"/>
                      <wp:effectExtent l="0" t="0" r="19050" b="28575"/>
                      <wp:wrapNone/>
                      <wp:docPr id="4" name="Flussdiagramm: Prozess 4"/>
                      <wp:cNvGraphicFramePr/>
                      <a:graphic xmlns:a="http://schemas.openxmlformats.org/drawingml/2006/main">
                        <a:graphicData uri="http://schemas.microsoft.com/office/word/2010/wordprocessingShape">
                          <wps:wsp>
                            <wps:cNvSpPr/>
                            <wps:spPr>
                              <a:xfrm>
                                <a:off x="0" y="0"/>
                                <a:ext cx="133350" cy="14287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EBB0AB" id="Flussdiagramm: Prozess 4" o:spid="_x0000_s1026" type="#_x0000_t109" style="position:absolute;margin-left:2.5pt;margin-top:2.3pt;width:10.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" fillcolor="window" strokecolor="windowText" strokeweight="1pt"/>
                  </w:pict>
                </mc:Fallback>
              </mc:AlternateContent>
            </w:r>
            <w:r>
              <w:t xml:space="preserve">          Mehrzwecksaal mit Pausenraum und </w:t>
            </w:r>
            <w:proofErr w:type="gramStart"/>
            <w:r>
              <w:t>Küche</w:t>
            </w:r>
            <w:r w:rsidR="000D0BE4">
              <w:t xml:space="preserve">  </w:t>
            </w:r>
            <w:r w:rsidR="000D0BE4" w:rsidRPr="000D0BE4">
              <w:rPr>
                <w:b/>
                <w:bCs/>
                <w:vertAlign w:val="superscript"/>
              </w:rPr>
              <w:t>1</w:t>
            </w:r>
            <w:proofErr w:type="gramEnd"/>
            <w:r w:rsidR="000D0BE4" w:rsidRPr="000D0BE4">
              <w:rPr>
                <w:b/>
                <w:bCs/>
                <w:vertAlign w:val="superscript"/>
              </w:rPr>
              <w:t>)</w:t>
            </w:r>
          </w:p>
          <w:p w:rsidR="003207F3" w:rsidRPr="003207F3" w:rsidRDefault="003207F3" w:rsidP="0012509A">
            <w:pPr>
              <w:rPr>
                <w:sz w:val="10"/>
                <w:szCs w:val="10"/>
              </w:rPr>
            </w:pPr>
          </w:p>
          <w:p w:rsidR="003207F3" w:rsidRDefault="003207F3" w:rsidP="0012509A">
            <w:r>
              <w:rPr>
                <w:noProof/>
                <w:lang w:eastAsia="de-DE"/>
              </w:rPr>
              <mc:AlternateContent>
                <mc:Choice Requires="wps">
                  <w:drawing>
                    <wp:anchor distT="0" distB="0" distL="114300" distR="114300" simplePos="0" relativeHeight="251665408" behindDoc="0" locked="0" layoutInCell="1" allowOverlap="1" wp14:anchorId="1FCEC36A" wp14:editId="5A2B74ED">
                      <wp:simplePos x="0" y="0"/>
                      <wp:positionH relativeFrom="column">
                        <wp:posOffset>41275</wp:posOffset>
                      </wp:positionH>
                      <wp:positionV relativeFrom="paragraph">
                        <wp:posOffset>25400</wp:posOffset>
                      </wp:positionV>
                      <wp:extent cx="133350" cy="142875"/>
                      <wp:effectExtent l="0" t="0" r="19050" b="28575"/>
                      <wp:wrapNone/>
                      <wp:docPr id="5" name="Flussdiagramm: Prozess 5"/>
                      <wp:cNvGraphicFramePr/>
                      <a:graphic xmlns:a="http://schemas.openxmlformats.org/drawingml/2006/main">
                        <a:graphicData uri="http://schemas.microsoft.com/office/word/2010/wordprocessingShape">
                          <wps:wsp>
                            <wps:cNvSpPr/>
                            <wps:spPr>
                              <a:xfrm>
                                <a:off x="0" y="0"/>
                                <a:ext cx="133350" cy="14287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9E889D" id="Flussdiagramm: Prozess 5" o:spid="_x0000_s1026" type="#_x0000_t109" style="position:absolute;margin-left:3.25pt;margin-top:2pt;width:10.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" fillcolor="window" strokecolor="windowText" strokeweight="1pt"/>
                  </w:pict>
                </mc:Fallback>
              </mc:AlternateContent>
            </w:r>
            <w:r>
              <w:t xml:space="preserve">          Pausenraum und </w:t>
            </w:r>
            <w:proofErr w:type="gramStart"/>
            <w:r>
              <w:t>Küche</w:t>
            </w:r>
            <w:r w:rsidR="000D0BE4">
              <w:t xml:space="preserve">  </w:t>
            </w:r>
            <w:r w:rsidR="000D0BE4" w:rsidRPr="000D0BE4">
              <w:rPr>
                <w:b/>
                <w:bCs/>
                <w:vertAlign w:val="superscript"/>
              </w:rPr>
              <w:t>1</w:t>
            </w:r>
            <w:proofErr w:type="gramEnd"/>
            <w:r w:rsidR="000D0BE4" w:rsidRPr="000D0BE4">
              <w:rPr>
                <w:b/>
                <w:bCs/>
                <w:vertAlign w:val="superscript"/>
              </w:rPr>
              <w:t>)</w:t>
            </w:r>
          </w:p>
          <w:p w:rsidR="003207F3" w:rsidRPr="003207F3" w:rsidRDefault="003207F3" w:rsidP="0012509A">
            <w:pPr>
              <w:rPr>
                <w:sz w:val="10"/>
                <w:szCs w:val="10"/>
              </w:rPr>
            </w:pPr>
            <w:r>
              <w:rPr>
                <w:noProof/>
                <w:lang w:eastAsia="de-DE"/>
              </w:rPr>
              <mc:AlternateContent>
                <mc:Choice Requires="wps">
                  <w:drawing>
                    <wp:anchor distT="0" distB="0" distL="114300" distR="114300" simplePos="0" relativeHeight="251669504" behindDoc="0" locked="0" layoutInCell="1" allowOverlap="1" wp14:anchorId="07229E2A" wp14:editId="561A6A21">
                      <wp:simplePos x="0" y="0"/>
                      <wp:positionH relativeFrom="column">
                        <wp:posOffset>41275</wp:posOffset>
                      </wp:positionH>
                      <wp:positionV relativeFrom="paragraph">
                        <wp:posOffset>85725</wp:posOffset>
                      </wp:positionV>
                      <wp:extent cx="133350" cy="142875"/>
                      <wp:effectExtent l="0" t="0" r="19050" b="28575"/>
                      <wp:wrapNone/>
                      <wp:docPr id="7" name="Flussdiagramm: Prozess 7"/>
                      <wp:cNvGraphicFramePr/>
                      <a:graphic xmlns:a="http://schemas.openxmlformats.org/drawingml/2006/main">
                        <a:graphicData uri="http://schemas.microsoft.com/office/word/2010/wordprocessingShape">
                          <wps:wsp>
                            <wps:cNvSpPr/>
                            <wps:spPr>
                              <a:xfrm>
                                <a:off x="0" y="0"/>
                                <a:ext cx="133350" cy="14287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C8A051" id="Flussdiagramm: Prozess 7" o:spid="_x0000_s1026" type="#_x0000_t109" style="position:absolute;margin-left:3.25pt;margin-top:6.75pt;width:10.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" fillcolor="window" strokecolor="windowText" strokeweight="1pt"/>
                  </w:pict>
                </mc:Fallback>
              </mc:AlternateContent>
            </w:r>
          </w:p>
          <w:p w:rsidR="003207F3" w:rsidRDefault="003207F3" w:rsidP="0012509A">
            <w:r>
              <w:t xml:space="preserve">          </w:t>
            </w:r>
            <w:proofErr w:type="gramStart"/>
            <w:r>
              <w:t>Jugendtreff</w:t>
            </w:r>
            <w:r w:rsidR="000D0BE4">
              <w:t xml:space="preserve">  </w:t>
            </w:r>
            <w:r w:rsidR="000D0BE4" w:rsidRPr="000D0BE4">
              <w:rPr>
                <w:b/>
                <w:bCs/>
                <w:vertAlign w:val="superscript"/>
              </w:rPr>
              <w:t>2</w:t>
            </w:r>
            <w:proofErr w:type="gramEnd"/>
            <w:r w:rsidR="000D0BE4" w:rsidRPr="000D0BE4">
              <w:rPr>
                <w:b/>
                <w:bCs/>
                <w:vertAlign w:val="superscript"/>
              </w:rPr>
              <w:t>)</w:t>
            </w:r>
          </w:p>
          <w:p w:rsidR="003207F3" w:rsidRPr="003207F3" w:rsidRDefault="006158B3" w:rsidP="0012509A">
            <w:pPr>
              <w:rPr>
                <w:sz w:val="10"/>
                <w:szCs w:val="10"/>
              </w:rPr>
            </w:pPr>
            <w:r>
              <w:rPr>
                <w:noProof/>
                <w:sz w:val="10"/>
                <w:szCs w:val="10"/>
                <w:lang w:eastAsia="de-DE"/>
              </w:rPr>
              <mc:AlternateContent>
                <mc:Choice Requires="wps">
                  <w:drawing>
                    <wp:anchor distT="0" distB="0" distL="114300" distR="114300" simplePos="0" relativeHeight="251676672" behindDoc="0" locked="0" layoutInCell="1" allowOverlap="1">
                      <wp:simplePos x="0" y="0"/>
                      <wp:positionH relativeFrom="column">
                        <wp:posOffset>2628901</wp:posOffset>
                      </wp:positionH>
                      <wp:positionV relativeFrom="paragraph">
                        <wp:posOffset>57150</wp:posOffset>
                      </wp:positionV>
                      <wp:extent cx="152400" cy="600075"/>
                      <wp:effectExtent l="0" t="0" r="57150" b="28575"/>
                      <wp:wrapNone/>
                      <wp:docPr id="10" name="Geschweifte Klammer rechts 10"/>
                      <wp:cNvGraphicFramePr/>
                      <a:graphic xmlns:a="http://schemas.openxmlformats.org/drawingml/2006/main">
                        <a:graphicData uri="http://schemas.microsoft.com/office/word/2010/wordprocessingShape">
                          <wps:wsp>
                            <wps:cNvSpPr/>
                            <wps:spPr>
                              <a:xfrm>
                                <a:off x="0" y="0"/>
                                <a:ext cx="152400" cy="6000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043B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0" o:spid="_x0000_s1026" type="#_x0000_t88" style="position:absolute;margin-left:207pt;margin-top:4.5pt;width:12pt;height:47.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" adj="457" strokecolor="black [3200]" strokeweight=".5pt">
                      <v:stroke joinstyle="miter"/>
                    </v:shape>
                  </w:pict>
                </mc:Fallback>
              </mc:AlternateContent>
            </w:r>
            <w:r w:rsidRPr="006158B3">
              <w:rPr>
                <w:noProof/>
                <w:sz w:val="10"/>
                <w:szCs w:val="10"/>
                <w:lang w:eastAsia="de-DE"/>
              </w:rPr>
              <mc:AlternateContent>
                <mc:Choice Requires="wps">
                  <w:drawing>
                    <wp:anchor distT="45720" distB="45720" distL="114300" distR="114300" simplePos="0" relativeHeight="251675648" behindDoc="0" locked="0" layoutInCell="1" allowOverlap="1">
                      <wp:simplePos x="0" y="0"/>
                      <wp:positionH relativeFrom="column">
                        <wp:posOffset>2990850</wp:posOffset>
                      </wp:positionH>
                      <wp:positionV relativeFrom="paragraph">
                        <wp:posOffset>47625</wp:posOffset>
                      </wp:positionV>
                      <wp:extent cx="2543175" cy="60007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600075"/>
                              </a:xfrm>
                              <a:prstGeom prst="rect">
                                <a:avLst/>
                              </a:prstGeom>
                              <a:solidFill>
                                <a:srgbClr val="FFFFFF"/>
                              </a:solidFill>
                              <a:ln w="9525">
                                <a:solidFill>
                                  <a:srgbClr val="000000"/>
                                </a:solidFill>
                                <a:miter lim="800000"/>
                                <a:headEnd/>
                                <a:tailEnd/>
                              </a:ln>
                            </wps:spPr>
                            <wps:txbx>
                              <w:txbxContent>
                                <w:p w:rsidR="006158B3" w:rsidRPr="004A0FC1" w:rsidRDefault="006158B3" w:rsidP="006158B3">
                                  <w:pPr>
                                    <w:jc w:val="both"/>
                                    <w:rPr>
                                      <w:b/>
                                      <w:bCs/>
                                      <w:color w:val="C00000"/>
                                      <w:sz w:val="20"/>
                                      <w:szCs w:val="20"/>
                                    </w:rPr>
                                  </w:pPr>
                                  <w:r w:rsidRPr="004A0FC1">
                                    <w:rPr>
                                      <w:b/>
                                      <w:bCs/>
                                      <w:color w:val="C00000"/>
                                      <w:sz w:val="20"/>
                                      <w:szCs w:val="20"/>
                                    </w:rPr>
                                    <w:t>Aufgrund geltender Brandschutzbestimmungen dürfen in diesen Räumen nicht mehr als 10 Personen gleichzeitig anwesend sein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235.5pt;margin-top:3.75pt;width:200.25pt;height:47.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">
                      <v:textbox>
                        <w:txbxContent>
                          <w:p w:rsidR="006158B3" w:rsidRPr="004A0FC1" w:rsidRDefault="006158B3" w:rsidP="006158B3">
                            <w:pPr>
                              <w:jc w:val="both"/>
                              <w:rPr>
                                <w:b/>
                                <w:bCs/>
                                <w:color w:val="C00000"/>
                                <w:sz w:val="20"/>
                                <w:szCs w:val="20"/>
                              </w:rPr>
                            </w:pPr>
                            <w:r w:rsidRPr="004A0FC1">
                              <w:rPr>
                                <w:b/>
                                <w:bCs/>
                                <w:color w:val="C00000"/>
                                <w:sz w:val="20"/>
                                <w:szCs w:val="20"/>
                              </w:rPr>
                              <w:t>Aufgrund geltender Brandschutzbestimmungen dürfen in diesen Räumen nicht mehr als 10 Personen gleichzeitig anwesend sein</w:t>
                            </w:r>
                          </w:p>
                        </w:txbxContent>
                      </v:textbox>
                      <w10:wrap type="square"/>
                    </v:shape>
                  </w:pict>
                </mc:Fallback>
              </mc:AlternateContent>
            </w:r>
          </w:p>
          <w:p w:rsidR="003207F3" w:rsidRDefault="003207F3" w:rsidP="0012509A">
            <w:pPr>
              <w:rPr>
                <w:b/>
                <w:bCs/>
                <w:vertAlign w:val="superscript"/>
              </w:rPr>
            </w:pPr>
            <w:r>
              <w:rPr>
                <w:noProof/>
                <w:lang w:eastAsia="de-DE"/>
              </w:rPr>
              <mc:AlternateContent>
                <mc:Choice Requires="wps">
                  <w:drawing>
                    <wp:anchor distT="0" distB="0" distL="114300" distR="114300" simplePos="0" relativeHeight="251667456" behindDoc="0" locked="0" layoutInCell="1" allowOverlap="1" wp14:anchorId="07229E2A" wp14:editId="561A6A21">
                      <wp:simplePos x="0" y="0"/>
                      <wp:positionH relativeFrom="column">
                        <wp:posOffset>41275</wp:posOffset>
                      </wp:positionH>
                      <wp:positionV relativeFrom="paragraph">
                        <wp:posOffset>24765</wp:posOffset>
                      </wp:positionV>
                      <wp:extent cx="133350" cy="142875"/>
                      <wp:effectExtent l="0" t="0" r="19050" b="28575"/>
                      <wp:wrapNone/>
                      <wp:docPr id="6" name="Flussdiagramm: Prozess 6"/>
                      <wp:cNvGraphicFramePr/>
                      <a:graphic xmlns:a="http://schemas.openxmlformats.org/drawingml/2006/main">
                        <a:graphicData uri="http://schemas.microsoft.com/office/word/2010/wordprocessingShape">
                          <wps:wsp>
                            <wps:cNvSpPr/>
                            <wps:spPr>
                              <a:xfrm>
                                <a:off x="0" y="0"/>
                                <a:ext cx="133350" cy="14287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F1671C" id="Flussdiagramm: Prozess 6" o:spid="_x0000_s1026" type="#_x0000_t109" style="position:absolute;margin-left:3.25pt;margin-top:1.95pt;width:10.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" fillcolor="window" strokecolor="windowText" strokeweight="1pt"/>
                  </w:pict>
                </mc:Fallback>
              </mc:AlternateContent>
            </w:r>
            <w:r>
              <w:t xml:space="preserve">          Ausstellungsraum I (2. OG </w:t>
            </w:r>
            <w:proofErr w:type="gramStart"/>
            <w:r>
              <w:t>rechts)</w:t>
            </w:r>
            <w:r w:rsidR="000D0BE4">
              <w:t xml:space="preserve">  </w:t>
            </w:r>
            <w:r w:rsidR="000D0BE4" w:rsidRPr="000D0BE4">
              <w:rPr>
                <w:b/>
                <w:bCs/>
                <w:vertAlign w:val="superscript"/>
              </w:rPr>
              <w:t>2</w:t>
            </w:r>
            <w:proofErr w:type="gramEnd"/>
            <w:r w:rsidR="000D0BE4" w:rsidRPr="000D0BE4">
              <w:rPr>
                <w:b/>
                <w:bCs/>
                <w:vertAlign w:val="superscript"/>
              </w:rPr>
              <w:t>)</w:t>
            </w:r>
          </w:p>
          <w:p w:rsidR="003207F3" w:rsidRPr="003207F3" w:rsidRDefault="003207F3" w:rsidP="0012509A">
            <w:pPr>
              <w:rPr>
                <w:sz w:val="10"/>
                <w:szCs w:val="10"/>
              </w:rPr>
            </w:pPr>
          </w:p>
          <w:p w:rsidR="003207F3" w:rsidRDefault="003207F3" w:rsidP="0012509A">
            <w:r>
              <w:rPr>
                <w:noProof/>
                <w:lang w:eastAsia="de-DE"/>
              </w:rPr>
              <mc:AlternateContent>
                <mc:Choice Requires="wps">
                  <w:drawing>
                    <wp:anchor distT="0" distB="0" distL="114300" distR="114300" simplePos="0" relativeHeight="251671552" behindDoc="0" locked="0" layoutInCell="1" allowOverlap="1" wp14:anchorId="07229E2A" wp14:editId="561A6A21">
                      <wp:simplePos x="0" y="0"/>
                      <wp:positionH relativeFrom="column">
                        <wp:posOffset>50800</wp:posOffset>
                      </wp:positionH>
                      <wp:positionV relativeFrom="paragraph">
                        <wp:posOffset>26035</wp:posOffset>
                      </wp:positionV>
                      <wp:extent cx="133350" cy="142875"/>
                      <wp:effectExtent l="0" t="0" r="19050" b="28575"/>
                      <wp:wrapNone/>
                      <wp:docPr id="8" name="Flussdiagramm: Prozess 8"/>
                      <wp:cNvGraphicFramePr/>
                      <a:graphic xmlns:a="http://schemas.openxmlformats.org/drawingml/2006/main">
                        <a:graphicData uri="http://schemas.microsoft.com/office/word/2010/wordprocessingShape">
                          <wps:wsp>
                            <wps:cNvSpPr/>
                            <wps:spPr>
                              <a:xfrm>
                                <a:off x="0" y="0"/>
                                <a:ext cx="133350" cy="14287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136269" id="Flussdiagramm: Prozess 8" o:spid="_x0000_s1026" type="#_x0000_t109" style="position:absolute;margin-left:4pt;margin-top:2.05pt;width:10.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" fillcolor="window" strokecolor="windowText" strokeweight="1pt"/>
                  </w:pict>
                </mc:Fallback>
              </mc:AlternateContent>
            </w:r>
            <w:r>
              <w:t xml:space="preserve">          Ausstellungsraum II (2. OG </w:t>
            </w:r>
            <w:proofErr w:type="gramStart"/>
            <w:r>
              <w:t>links)</w:t>
            </w:r>
            <w:r w:rsidR="000D0BE4">
              <w:t xml:space="preserve">  </w:t>
            </w:r>
            <w:r w:rsidR="000D0BE4" w:rsidRPr="000D0BE4">
              <w:rPr>
                <w:b/>
                <w:bCs/>
                <w:vertAlign w:val="superscript"/>
              </w:rPr>
              <w:t>2</w:t>
            </w:r>
            <w:proofErr w:type="gramEnd"/>
            <w:r w:rsidR="000D0BE4" w:rsidRPr="000D0BE4">
              <w:rPr>
                <w:b/>
                <w:bCs/>
                <w:vertAlign w:val="superscript"/>
              </w:rPr>
              <w:t>)</w:t>
            </w:r>
            <w:r w:rsidR="00447E1D">
              <w:rPr>
                <w:noProof/>
              </w:rPr>
              <w:t xml:space="preserve"> </w:t>
            </w:r>
          </w:p>
          <w:p w:rsidR="003207F3" w:rsidRPr="003207F3" w:rsidRDefault="003207F3" w:rsidP="0012509A">
            <w:pPr>
              <w:rPr>
                <w:sz w:val="10"/>
                <w:szCs w:val="10"/>
              </w:rPr>
            </w:pPr>
          </w:p>
          <w:p w:rsidR="00C43187" w:rsidRDefault="00C43187" w:rsidP="0012509A"/>
          <w:p w:rsidR="00C43187" w:rsidRPr="000D0BE4" w:rsidRDefault="000D0BE4" w:rsidP="0012509A">
            <w:pPr>
              <w:rPr>
                <w:u w:val="single"/>
              </w:rPr>
            </w:pPr>
            <w:r w:rsidRPr="000D0BE4">
              <w:rPr>
                <w:u w:val="single"/>
              </w:rPr>
              <w:t>Bemerkungen:</w:t>
            </w:r>
          </w:p>
          <w:p w:rsidR="000D0BE4" w:rsidRPr="00E572A4" w:rsidRDefault="000D0BE4" w:rsidP="000D0BE4">
            <w:pPr>
              <w:rPr>
                <w:w w:val="95"/>
              </w:rPr>
            </w:pPr>
            <w:r w:rsidRPr="000D0BE4">
              <w:rPr>
                <w:b/>
                <w:bCs/>
                <w:vertAlign w:val="superscript"/>
              </w:rPr>
              <w:t>1)</w:t>
            </w:r>
            <w:r>
              <w:t xml:space="preserve">  </w:t>
            </w:r>
            <w:r w:rsidRPr="00E572A4">
              <w:rPr>
                <w:w w:val="98"/>
              </w:rPr>
              <w:t>beinhaltet die Nutzung der Damen-, Herren- und Behindertentoiletten sowie der Garderobe im EG</w:t>
            </w:r>
          </w:p>
          <w:p w:rsidR="000D0BE4" w:rsidRDefault="000D0BE4" w:rsidP="000D0BE4">
            <w:r w:rsidRPr="000D0BE4">
              <w:rPr>
                <w:b/>
                <w:bCs/>
                <w:vertAlign w:val="superscript"/>
              </w:rPr>
              <w:t>2)</w:t>
            </w:r>
            <w:r>
              <w:t xml:space="preserve">  beinhaltet die Nutzung der Damen- und Herrentoilette im 1. OG sowie der Behindertentoilette und der Garderobe im EG</w:t>
            </w:r>
          </w:p>
          <w:p w:rsidR="000D0BE4" w:rsidRDefault="000D0BE4" w:rsidP="0012509A"/>
        </w:tc>
      </w:tr>
      <w:tr w:rsidR="0012509A" w:rsidTr="000D7400">
        <w:tc>
          <w:tcPr>
            <w:tcW w:w="3020" w:type="dxa"/>
          </w:tcPr>
          <w:p w:rsidR="0012509A" w:rsidRPr="00447E1D" w:rsidRDefault="00447E1D" w:rsidP="0012509A">
            <w:pPr>
              <w:rPr>
                <w:sz w:val="18"/>
                <w:szCs w:val="18"/>
              </w:rPr>
            </w:pPr>
            <w:r w:rsidRPr="00447E1D">
              <w:rPr>
                <w:sz w:val="18"/>
                <w:szCs w:val="18"/>
              </w:rPr>
              <w:t>Anzahl Tische</w:t>
            </w:r>
          </w:p>
          <w:p w:rsidR="00447E1D" w:rsidRDefault="00447E1D" w:rsidP="0012509A"/>
          <w:p w:rsidR="00335052" w:rsidRDefault="00335052" w:rsidP="0012509A"/>
          <w:p w:rsidR="006158B3" w:rsidRDefault="006158B3" w:rsidP="0012509A"/>
          <w:p w:rsidR="00447E1D" w:rsidRDefault="00447E1D" w:rsidP="0012509A"/>
        </w:tc>
        <w:tc>
          <w:tcPr>
            <w:tcW w:w="3020" w:type="dxa"/>
            <w:gridSpan w:val="2"/>
          </w:tcPr>
          <w:p w:rsidR="00810933" w:rsidRDefault="00447E1D" w:rsidP="0012509A">
            <w:r w:rsidRPr="00447E1D">
              <w:rPr>
                <w:sz w:val="18"/>
                <w:szCs w:val="18"/>
              </w:rPr>
              <w:t>Anzahl Stühle</w:t>
            </w:r>
          </w:p>
          <w:p w:rsidR="00810933" w:rsidRDefault="00810933" w:rsidP="00810933"/>
          <w:p w:rsidR="0012509A" w:rsidRPr="00810933" w:rsidRDefault="0012509A" w:rsidP="00810933"/>
        </w:tc>
        <w:tc>
          <w:tcPr>
            <w:tcW w:w="3020" w:type="dxa"/>
          </w:tcPr>
          <w:p w:rsidR="0012509A" w:rsidRDefault="0012509A" w:rsidP="0012509A"/>
          <w:p w:rsidR="00447E1D" w:rsidRDefault="00447E1D" w:rsidP="0012509A">
            <w:r>
              <w:rPr>
                <w:noProof/>
                <w:lang w:eastAsia="de-DE"/>
              </w:rPr>
              <mc:AlternateContent>
                <mc:Choice Requires="wps">
                  <w:drawing>
                    <wp:anchor distT="0" distB="0" distL="114300" distR="114300" simplePos="0" relativeHeight="251673600" behindDoc="0" locked="0" layoutInCell="1" allowOverlap="1" wp14:anchorId="020BC298" wp14:editId="1834E69C">
                      <wp:simplePos x="0" y="0"/>
                      <wp:positionH relativeFrom="column">
                        <wp:posOffset>34290</wp:posOffset>
                      </wp:positionH>
                      <wp:positionV relativeFrom="paragraph">
                        <wp:posOffset>34925</wp:posOffset>
                      </wp:positionV>
                      <wp:extent cx="133350" cy="142875"/>
                      <wp:effectExtent l="0" t="0" r="19050" b="28575"/>
                      <wp:wrapNone/>
                      <wp:docPr id="9" name="Flussdiagramm: Prozess 9"/>
                      <wp:cNvGraphicFramePr/>
                      <a:graphic xmlns:a="http://schemas.openxmlformats.org/drawingml/2006/main">
                        <a:graphicData uri="http://schemas.microsoft.com/office/word/2010/wordprocessingShape">
                          <wps:wsp>
                            <wps:cNvSpPr/>
                            <wps:spPr>
                              <a:xfrm>
                                <a:off x="0" y="0"/>
                                <a:ext cx="133350" cy="14287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5183B9" id="Flussdiagramm: Prozess 9" o:spid="_x0000_s1026" type="#_x0000_t109" style="position:absolute;margin-left:2.7pt;margin-top:2.75pt;width:10.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" fillcolor="window" strokecolor="windowText" strokeweight="1pt"/>
                  </w:pict>
                </mc:Fallback>
              </mc:AlternateContent>
            </w:r>
            <w:r>
              <w:t xml:space="preserve">           kein Mobiliar</w:t>
            </w:r>
          </w:p>
        </w:tc>
      </w:tr>
      <w:tr w:rsidR="004A0FC1" w:rsidTr="005E42E7">
        <w:tc>
          <w:tcPr>
            <w:tcW w:w="9060" w:type="dxa"/>
            <w:gridSpan w:val="4"/>
          </w:tcPr>
          <w:p w:rsidR="004A0FC1" w:rsidRPr="004A0FC1" w:rsidRDefault="004A0FC1" w:rsidP="0012509A">
            <w:pPr>
              <w:rPr>
                <w:sz w:val="18"/>
                <w:szCs w:val="18"/>
              </w:rPr>
            </w:pPr>
            <w:r w:rsidRPr="004A0FC1">
              <w:rPr>
                <w:sz w:val="18"/>
                <w:szCs w:val="18"/>
              </w:rPr>
              <w:t>Bemerkungen</w:t>
            </w:r>
          </w:p>
          <w:p w:rsidR="004A0FC1" w:rsidRDefault="004A0FC1" w:rsidP="0012509A"/>
          <w:p w:rsidR="004A0FC1" w:rsidRDefault="004A0FC1" w:rsidP="0012509A"/>
          <w:p w:rsidR="00335052" w:rsidRDefault="00335052" w:rsidP="0012509A"/>
          <w:p w:rsidR="00335052" w:rsidRDefault="00335052" w:rsidP="0012509A"/>
          <w:p w:rsidR="004A0FC1" w:rsidRDefault="004A0FC1" w:rsidP="0012509A"/>
          <w:p w:rsidR="004A0FC1" w:rsidRDefault="004A0FC1" w:rsidP="0012509A"/>
          <w:p w:rsidR="004A0FC1" w:rsidRDefault="004A0FC1" w:rsidP="0012509A"/>
          <w:p w:rsidR="004A0FC1" w:rsidRDefault="004A0FC1" w:rsidP="0012509A"/>
        </w:tc>
      </w:tr>
    </w:tbl>
    <w:p w:rsidR="0012509A" w:rsidRPr="0096353B" w:rsidRDefault="0012509A" w:rsidP="0012509A">
      <w:pPr>
        <w:spacing w:after="0" w:line="240" w:lineRule="auto"/>
        <w:rPr>
          <w:sz w:val="10"/>
          <w:szCs w:val="10"/>
        </w:rPr>
      </w:pPr>
    </w:p>
    <w:p w:rsidR="00335052" w:rsidRDefault="00335052" w:rsidP="0012509A">
      <w:pPr>
        <w:spacing w:after="0" w:line="240" w:lineRule="auto"/>
        <w:rPr>
          <w:b/>
          <w:bCs/>
        </w:rPr>
      </w:pPr>
    </w:p>
    <w:p w:rsidR="00335052" w:rsidRDefault="00335052" w:rsidP="0012509A">
      <w:pPr>
        <w:spacing w:after="0" w:line="240" w:lineRule="auto"/>
        <w:rPr>
          <w:b/>
          <w:bCs/>
        </w:rPr>
      </w:pPr>
    </w:p>
    <w:p w:rsidR="00447E1D" w:rsidRDefault="00447E1D" w:rsidP="0012509A">
      <w:pPr>
        <w:spacing w:after="0" w:line="240" w:lineRule="auto"/>
        <w:rPr>
          <w:b/>
          <w:bCs/>
        </w:rPr>
      </w:pPr>
      <w:r w:rsidRPr="004E0DF7">
        <w:rPr>
          <w:b/>
          <w:bCs/>
        </w:rPr>
        <w:t>Die Überlassung erfolgt auf der Grundlage der Benutzungssatzung und der Entgeltordnung in ihrer jeweils gültigen Fassung.</w:t>
      </w:r>
    </w:p>
    <w:p w:rsidR="008525B2" w:rsidRDefault="008525B2" w:rsidP="0012509A">
      <w:pPr>
        <w:spacing w:after="0" w:line="240" w:lineRule="auto"/>
        <w:rPr>
          <w:b/>
          <w:bCs/>
        </w:rPr>
      </w:pPr>
    </w:p>
    <w:p w:rsidR="008525B2" w:rsidRPr="002539AD" w:rsidRDefault="00167246" w:rsidP="0012509A">
      <w:pPr>
        <w:spacing w:after="0" w:line="240" w:lineRule="auto"/>
        <w:rPr>
          <w:b/>
          <w:bCs/>
          <w:highlight w:val="yellow"/>
        </w:rPr>
      </w:pPr>
      <w:r w:rsidRPr="002539AD">
        <w:rPr>
          <w:b/>
          <w:bCs/>
          <w:highlight w:val="yellow"/>
        </w:rPr>
        <w:lastRenderedPageBreak/>
        <w:t>Für die Nutzung der Räume im Weißen Schulhaus ist ein Stundensatz von 5,00 Euro festgesetzt</w:t>
      </w:r>
    </w:p>
    <w:p w:rsidR="00167246" w:rsidRDefault="00167246" w:rsidP="0012509A">
      <w:pPr>
        <w:spacing w:after="0" w:line="240" w:lineRule="auto"/>
        <w:rPr>
          <w:b/>
          <w:bCs/>
        </w:rPr>
      </w:pPr>
      <w:r w:rsidRPr="002539AD">
        <w:rPr>
          <w:b/>
          <w:bCs/>
          <w:highlight w:val="yellow"/>
        </w:rPr>
        <w:t>(Gemeinderatsbeschluss vom 12.01.2021, TOP 6).</w:t>
      </w:r>
    </w:p>
    <w:p w:rsidR="008525B2" w:rsidRDefault="008525B2" w:rsidP="0012509A">
      <w:pPr>
        <w:spacing w:after="0" w:line="240" w:lineRule="auto"/>
        <w:rPr>
          <w:b/>
          <w:bCs/>
        </w:rPr>
      </w:pPr>
    </w:p>
    <w:p w:rsidR="0096353B" w:rsidRDefault="0096353B" w:rsidP="0012509A">
      <w:pPr>
        <w:spacing w:after="0" w:line="240" w:lineRule="auto"/>
        <w:rPr>
          <w:b/>
          <w:bCs/>
        </w:rPr>
      </w:pPr>
      <w:r>
        <w:rPr>
          <w:b/>
          <w:bCs/>
        </w:rPr>
        <w:t>Die vorliegende Reservierung ist gleichzeitig Mietvertrag und erst gültig, wenn er von beiden Seiten unterschrieben ist. Anspruch auf Überlassung der Räumlichkeiten entsteht erst mit Abschluss des Mietvertrages. Auf mündliche Zusagen kann sich der Mieter nicht berufen.</w:t>
      </w:r>
    </w:p>
    <w:p w:rsidR="0096353B" w:rsidRDefault="0096353B" w:rsidP="0012509A">
      <w:pPr>
        <w:spacing w:after="0" w:line="240" w:lineRule="auto"/>
        <w:rPr>
          <w:b/>
          <w:bCs/>
        </w:rPr>
      </w:pPr>
    </w:p>
    <w:tbl>
      <w:tblPr>
        <w:tblStyle w:val="Tabellenraster"/>
        <w:tblW w:w="0" w:type="auto"/>
        <w:tblLook w:val="04A0" w:firstRow="1" w:lastRow="0" w:firstColumn="1" w:lastColumn="0" w:noHBand="0" w:noVBand="1"/>
      </w:tblPr>
      <w:tblGrid>
        <w:gridCol w:w="4530"/>
        <w:gridCol w:w="4530"/>
      </w:tblGrid>
      <w:tr w:rsidR="0096353B" w:rsidRPr="0096353B" w:rsidTr="0096353B">
        <w:tc>
          <w:tcPr>
            <w:tcW w:w="4531" w:type="dxa"/>
          </w:tcPr>
          <w:p w:rsidR="0096353B" w:rsidRPr="0096353B" w:rsidRDefault="0096353B" w:rsidP="0012509A">
            <w:r w:rsidRPr="0096353B">
              <w:t>Vermieter</w:t>
            </w:r>
            <w:r>
              <w:t>:</w:t>
            </w:r>
            <w:r w:rsidR="008525B2">
              <w:t xml:space="preserve"> Gemeinde Rinchnach</w:t>
            </w:r>
          </w:p>
        </w:tc>
        <w:tc>
          <w:tcPr>
            <w:tcW w:w="4531" w:type="dxa"/>
          </w:tcPr>
          <w:p w:rsidR="0096353B" w:rsidRPr="0096353B" w:rsidRDefault="0096353B" w:rsidP="0012509A">
            <w:r>
              <w:t xml:space="preserve">Mieter: </w:t>
            </w:r>
          </w:p>
        </w:tc>
      </w:tr>
      <w:tr w:rsidR="0096353B" w:rsidRPr="0096353B" w:rsidTr="0096353B">
        <w:tc>
          <w:tcPr>
            <w:tcW w:w="4531" w:type="dxa"/>
          </w:tcPr>
          <w:p w:rsidR="0096353B" w:rsidRDefault="0096353B" w:rsidP="0012509A"/>
          <w:p w:rsidR="0096353B" w:rsidRDefault="0096353B" w:rsidP="0012509A">
            <w:r>
              <w:t>Rinchnach, den</w:t>
            </w:r>
            <w:r w:rsidR="008525B2">
              <w:t xml:space="preserve"> </w:t>
            </w:r>
          </w:p>
          <w:p w:rsidR="0096353B" w:rsidRPr="0096353B" w:rsidRDefault="0096353B" w:rsidP="0012509A">
            <w:pPr>
              <w:rPr>
                <w:sz w:val="10"/>
                <w:szCs w:val="10"/>
              </w:rPr>
            </w:pPr>
          </w:p>
        </w:tc>
        <w:tc>
          <w:tcPr>
            <w:tcW w:w="4531" w:type="dxa"/>
          </w:tcPr>
          <w:p w:rsidR="0096353B" w:rsidRDefault="0096353B" w:rsidP="0012509A"/>
          <w:p w:rsidR="00DC411F" w:rsidRDefault="00397A4C" w:rsidP="00DC411F">
            <w:r>
              <w:t xml:space="preserve">Rinchnach, den </w:t>
            </w:r>
          </w:p>
          <w:p w:rsidR="0096353B" w:rsidRPr="0096353B" w:rsidRDefault="0096353B" w:rsidP="0012509A">
            <w:pPr>
              <w:rPr>
                <w:sz w:val="14"/>
                <w:szCs w:val="14"/>
              </w:rPr>
            </w:pPr>
          </w:p>
        </w:tc>
      </w:tr>
      <w:tr w:rsidR="0096353B" w:rsidRPr="0096353B" w:rsidTr="00043C1B">
        <w:trPr>
          <w:trHeight w:val="1104"/>
        </w:trPr>
        <w:tc>
          <w:tcPr>
            <w:tcW w:w="4531" w:type="dxa"/>
          </w:tcPr>
          <w:p w:rsidR="0096353B" w:rsidRPr="0096353B" w:rsidRDefault="0096353B" w:rsidP="0012509A"/>
        </w:tc>
        <w:tc>
          <w:tcPr>
            <w:tcW w:w="4531" w:type="dxa"/>
          </w:tcPr>
          <w:p w:rsidR="0096353B" w:rsidRPr="0096353B" w:rsidRDefault="0096353B" w:rsidP="0012509A"/>
        </w:tc>
      </w:tr>
    </w:tbl>
    <w:p w:rsidR="0096353B" w:rsidRPr="004E0DF7" w:rsidRDefault="0096353B" w:rsidP="0012509A">
      <w:pPr>
        <w:spacing w:after="0" w:line="240" w:lineRule="auto"/>
        <w:rPr>
          <w:b/>
          <w:bCs/>
        </w:rPr>
      </w:pPr>
    </w:p>
    <w:sectPr w:rsidR="0096353B" w:rsidRPr="004E0DF7" w:rsidSect="00AB3E98">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6DF" w:rsidRDefault="00AB56DF" w:rsidP="000D0BE4">
      <w:pPr>
        <w:spacing w:after="0" w:line="240" w:lineRule="auto"/>
      </w:pPr>
      <w:r>
        <w:separator/>
      </w:r>
    </w:p>
  </w:endnote>
  <w:endnote w:type="continuationSeparator" w:id="0">
    <w:p w:rsidR="00AB56DF" w:rsidRDefault="00AB56DF" w:rsidP="000D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205211"/>
      <w:docPartObj>
        <w:docPartGallery w:val="Page Numbers (Bottom of Page)"/>
        <w:docPartUnique/>
      </w:docPartObj>
    </w:sdtPr>
    <w:sdtEndPr/>
    <w:sdtContent>
      <w:sdt>
        <w:sdtPr>
          <w:id w:val="1728636285"/>
          <w:docPartObj>
            <w:docPartGallery w:val="Page Numbers (Top of Page)"/>
            <w:docPartUnique/>
          </w:docPartObj>
        </w:sdtPr>
        <w:sdtEndPr/>
        <w:sdtContent>
          <w:p w:rsidR="00335052" w:rsidRDefault="00335052">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C75D9C">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C75D9C">
              <w:rPr>
                <w:b/>
                <w:bCs/>
                <w:noProof/>
              </w:rPr>
              <w:t>2</w:t>
            </w:r>
            <w:r>
              <w:rPr>
                <w:b/>
                <w:bCs/>
                <w:sz w:val="24"/>
                <w:szCs w:val="24"/>
              </w:rPr>
              <w:fldChar w:fldCharType="end"/>
            </w:r>
          </w:p>
        </w:sdtContent>
      </w:sdt>
    </w:sdtContent>
  </w:sdt>
  <w:p w:rsidR="00335052" w:rsidRDefault="003350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6DF" w:rsidRDefault="00AB56DF" w:rsidP="000D0BE4">
      <w:pPr>
        <w:spacing w:after="0" w:line="240" w:lineRule="auto"/>
      </w:pPr>
      <w:r>
        <w:separator/>
      </w:r>
    </w:p>
  </w:footnote>
  <w:footnote w:type="continuationSeparator" w:id="0">
    <w:p w:rsidR="00AB56DF" w:rsidRDefault="00AB56DF" w:rsidP="000D0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BE4" w:rsidRPr="000D0BE4" w:rsidRDefault="000D7400">
    <w:pPr>
      <w:pStyle w:val="Kopfzeile"/>
      <w:rPr>
        <w:b/>
        <w:bCs/>
        <w:sz w:val="18"/>
        <w:szCs w:val="18"/>
      </w:rPr>
    </w:pPr>
    <w:r>
      <w:rPr>
        <w:noProof/>
        <w:lang w:eastAsia="de-DE"/>
      </w:rPr>
      <w:drawing>
        <wp:anchor distT="0" distB="0" distL="114300" distR="114300" simplePos="0" relativeHeight="251659264" behindDoc="0" locked="0" layoutInCell="1" allowOverlap="1" wp14:anchorId="4F81E847" wp14:editId="45B8C3C2">
          <wp:simplePos x="0" y="0"/>
          <wp:positionH relativeFrom="margin">
            <wp:align>right</wp:align>
          </wp:positionH>
          <wp:positionV relativeFrom="paragraph">
            <wp:posOffset>7620</wp:posOffset>
          </wp:positionV>
          <wp:extent cx="390525" cy="414038"/>
          <wp:effectExtent l="0" t="0" r="0" b="5080"/>
          <wp:wrapNone/>
          <wp:docPr id="3" name="Bild 3" descr="G:\Gemeindewap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emeindewappen.gif"/>
                  <pic:cNvPicPr>
                    <a:picLocks noChangeAspect="1" noChangeArrowheads="1"/>
                  </pic:cNvPicPr>
                </pic:nvPicPr>
                <pic:blipFill>
                  <a:blip r:embed="rId1" r:link="rId2" cstate="print"/>
                  <a:srcRect/>
                  <a:stretch>
                    <a:fillRect/>
                  </a:stretch>
                </pic:blipFill>
                <pic:spPr bwMode="auto">
                  <a:xfrm>
                    <a:off x="0" y="0"/>
                    <a:ext cx="390525" cy="4140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0BE4" w:rsidRPr="000D0BE4">
      <w:rPr>
        <w:b/>
        <w:bCs/>
        <w:sz w:val="18"/>
        <w:szCs w:val="18"/>
      </w:rPr>
      <w:t>Gemeinde Rinchnach</w:t>
    </w:r>
  </w:p>
  <w:p w:rsidR="000D0BE4" w:rsidRPr="000D0BE4" w:rsidRDefault="000D0BE4">
    <w:pPr>
      <w:pStyle w:val="Kopfzeile"/>
      <w:rPr>
        <w:sz w:val="18"/>
        <w:szCs w:val="18"/>
      </w:rPr>
    </w:pPr>
    <w:r w:rsidRPr="000D0BE4">
      <w:rPr>
        <w:sz w:val="18"/>
        <w:szCs w:val="18"/>
      </w:rPr>
      <w:t>Gehmannsberger Straße 12</w:t>
    </w:r>
  </w:p>
  <w:p w:rsidR="000D0BE4" w:rsidRPr="000D0BE4" w:rsidRDefault="000D0BE4" w:rsidP="000D0BE4">
    <w:pPr>
      <w:pStyle w:val="Kopfzeile"/>
      <w:pBdr>
        <w:bottom w:val="single" w:sz="4" w:space="1" w:color="auto"/>
      </w:pBdr>
      <w:rPr>
        <w:sz w:val="18"/>
        <w:szCs w:val="18"/>
      </w:rPr>
    </w:pPr>
    <w:r w:rsidRPr="000D0BE4">
      <w:rPr>
        <w:sz w:val="18"/>
        <w:szCs w:val="18"/>
      </w:rPr>
      <w:t>94269 Rinchnach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81AE8"/>
    <w:multiLevelType w:val="hybridMultilevel"/>
    <w:tmpl w:val="1BC844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09A"/>
    <w:rsid w:val="00002ED1"/>
    <w:rsid w:val="000976A7"/>
    <w:rsid w:val="000D0BE4"/>
    <w:rsid w:val="000D7400"/>
    <w:rsid w:val="0012509A"/>
    <w:rsid w:val="00167246"/>
    <w:rsid w:val="001A7952"/>
    <w:rsid w:val="002539AD"/>
    <w:rsid w:val="003207F3"/>
    <w:rsid w:val="00335052"/>
    <w:rsid w:val="00397A4C"/>
    <w:rsid w:val="00433A45"/>
    <w:rsid w:val="00447E1D"/>
    <w:rsid w:val="004A0FC1"/>
    <w:rsid w:val="004E0DF7"/>
    <w:rsid w:val="005B7834"/>
    <w:rsid w:val="005D0A2C"/>
    <w:rsid w:val="006158B3"/>
    <w:rsid w:val="00726326"/>
    <w:rsid w:val="00810933"/>
    <w:rsid w:val="008525B2"/>
    <w:rsid w:val="0085506D"/>
    <w:rsid w:val="008F3404"/>
    <w:rsid w:val="0096353B"/>
    <w:rsid w:val="009A0678"/>
    <w:rsid w:val="00A35D14"/>
    <w:rsid w:val="00AB3E98"/>
    <w:rsid w:val="00AB56DF"/>
    <w:rsid w:val="00B8045F"/>
    <w:rsid w:val="00BC6189"/>
    <w:rsid w:val="00C23E43"/>
    <w:rsid w:val="00C43187"/>
    <w:rsid w:val="00C75D9C"/>
    <w:rsid w:val="00D91049"/>
    <w:rsid w:val="00DC411F"/>
    <w:rsid w:val="00E572A4"/>
    <w:rsid w:val="00EE3236"/>
    <w:rsid w:val="00F22788"/>
    <w:rsid w:val="00F34B8C"/>
    <w:rsid w:val="00F70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D96BA-E940-439F-8F8C-B24586BA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2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D0B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0BE4"/>
  </w:style>
  <w:style w:type="paragraph" w:styleId="Fuzeile">
    <w:name w:val="footer"/>
    <w:basedOn w:val="Standard"/>
    <w:link w:val="FuzeileZchn"/>
    <w:uiPriority w:val="99"/>
    <w:unhideWhenUsed/>
    <w:rsid w:val="000D0B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0BE4"/>
  </w:style>
  <w:style w:type="paragraph" w:styleId="Listenabsatz">
    <w:name w:val="List Paragraph"/>
    <w:basedOn w:val="Standard"/>
    <w:uiPriority w:val="34"/>
    <w:qFormat/>
    <w:rsid w:val="000D0BE4"/>
    <w:pPr>
      <w:ind w:left="720"/>
      <w:contextualSpacing/>
    </w:pPr>
  </w:style>
  <w:style w:type="paragraph" w:styleId="Sprechblasentext">
    <w:name w:val="Balloon Text"/>
    <w:basedOn w:val="Standard"/>
    <w:link w:val="SprechblasentextZchn"/>
    <w:uiPriority w:val="99"/>
    <w:semiHidden/>
    <w:unhideWhenUsed/>
    <w:rsid w:val="003350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5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7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G:\Gemeindewappen.gif" TargetMode="External"/><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FCE4-73C8-4481-B1B1-8CB3CF8E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1363</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Hartl</dc:creator>
  <cp:keywords/>
  <dc:description/>
  <cp:lastModifiedBy>Andreas Kufner</cp:lastModifiedBy>
  <cp:revision>2</cp:revision>
  <cp:lastPrinted>2021-07-14T07:57:00Z</cp:lastPrinted>
  <dcterms:created xsi:type="dcterms:W3CDTF">2021-07-28T11:09:00Z</dcterms:created>
  <dcterms:modified xsi:type="dcterms:W3CDTF">2021-07-28T11:09:00Z</dcterms:modified>
</cp:coreProperties>
</file>